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958"/>
        <w:gridCol w:w="8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序号</w:t>
            </w:r>
          </w:p>
        </w:tc>
        <w:tc>
          <w:tcPr>
            <w:tcW w:w="0" w:type="auto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名称</w:t>
            </w:r>
          </w:p>
        </w:tc>
        <w:tc>
          <w:tcPr>
            <w:tcW w:w="0" w:type="auto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技术参数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弹簧剪直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1.枪状簧式组织剪，直尖头。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2.三种规格各一根：总长</w:t>
            </w:r>
            <w:r>
              <w:rPr>
                <w:rFonts w:hint="eastAsia" w:asciiTheme="minorEastAsia" w:hAnsiTheme="minorEastAsia" w:eastAsiaTheme="minorEastAsia" w:cstheme="minorEastAsia"/>
              </w:rPr>
              <w:t>225mm，工作端长度100mm；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总长210mm，</w:t>
            </w:r>
            <w:r>
              <w:rPr>
                <w:rFonts w:hint="eastAsia" w:asciiTheme="minorEastAsia" w:hAnsiTheme="minorEastAsia" w:eastAsiaTheme="minorEastAsia" w:cstheme="minorEastAsia"/>
              </w:rPr>
              <w:t>工作端长度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85mm；总长180mm，</w:t>
            </w:r>
            <w:r>
              <w:rPr>
                <w:rFonts w:hint="eastAsia" w:asciiTheme="minorEastAsia" w:hAnsiTheme="minorEastAsia" w:eastAsiaTheme="minorEastAsia" w:cstheme="minorEastAsia"/>
              </w:rPr>
              <w:t>工作端长度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80mm。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刃口长≥9mm，开口≥3mm。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4.医用级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不锈钢材质，哑光，三孔手柄。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</w:rPr>
              <w:t>簧力3.5±1.5N。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弹簧剪弯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1.枪状簧式组织剪，弯钝头。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2.三种规格各一根：总长</w:t>
            </w:r>
            <w:r>
              <w:rPr>
                <w:rFonts w:hint="eastAsia" w:asciiTheme="minorEastAsia" w:hAnsiTheme="minorEastAsia" w:eastAsiaTheme="minorEastAsia" w:cstheme="minorEastAsia"/>
              </w:rPr>
              <w:t>225mm，工作端长度100mm；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总长210mm，</w:t>
            </w:r>
            <w:r>
              <w:rPr>
                <w:rFonts w:hint="eastAsia" w:asciiTheme="minorEastAsia" w:hAnsiTheme="minorEastAsia" w:eastAsiaTheme="minorEastAsia" w:cstheme="minorEastAsia"/>
              </w:rPr>
              <w:t>工作端长度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85mm；总长180mm，</w:t>
            </w:r>
            <w:r>
              <w:rPr>
                <w:rFonts w:hint="eastAsia" w:asciiTheme="minorEastAsia" w:hAnsiTheme="minorEastAsia" w:eastAsiaTheme="minorEastAsia" w:cstheme="minorEastAsia"/>
              </w:rPr>
              <w:t>工作端长度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80mm。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刃口长≥9mm，开口≥3mm。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4.医用级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不锈钢材质，哑光，三孔手柄。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</w:rPr>
              <w:t>簧力3.5±1.5N。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脑膜剪（小）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</w:rPr>
              <w:t>1.圆弯，直型方柄簧式。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★2.规格：</w:t>
            </w:r>
            <w:r>
              <w:rPr>
                <w:rFonts w:hint="eastAsia" w:asciiTheme="minorEastAsia" w:hAnsiTheme="minorEastAsia" w:eastAsiaTheme="minorEastAsia" w:cstheme="minorEastAsia"/>
              </w:rPr>
              <w:t>总长180mm。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不锈钢材质，哑光。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经蝶竖挂圈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1.工作端直型环状，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左弯</w:t>
            </w:r>
            <w:r>
              <w:rPr>
                <w:rFonts w:hint="eastAsia" w:asciiTheme="minorEastAsia" w:hAnsiTheme="minorEastAsia" w:eastAsiaTheme="minorEastAsia" w:cstheme="minorEastAsia"/>
              </w:rPr>
              <w:t>，无刃。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2.规格：</w:t>
            </w:r>
            <w:r>
              <w:rPr>
                <w:rFonts w:hint="eastAsia" w:asciiTheme="minorEastAsia" w:hAnsiTheme="minorEastAsia" w:eastAsiaTheme="minorEastAsia" w:cstheme="minorEastAsia"/>
              </w:rPr>
              <w:t>初始总长230mm，最大延伸50mm，环状内径3.0mm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/4</w:t>
            </w:r>
            <w:r>
              <w:rPr>
                <w:rFonts w:hint="eastAsia" w:asciiTheme="minorEastAsia" w:hAnsiTheme="minorEastAsia" w:eastAsiaTheme="minorEastAsia" w:cstheme="minorEastAsia"/>
              </w:rPr>
              <w:t>.0mm。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工作端采用医用级柔性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不锈钢材质,哑光,凹点钛合金直型可调节手柄。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经蝶普通挂圈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1.技术要求：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①</w:t>
            </w:r>
            <w:r>
              <w:rPr>
                <w:rFonts w:ascii="Calibri" w:hAnsi="Calibri" w:cs="Calibri" w:eastAsiaTheme="minorEastAsia"/>
              </w:rPr>
              <w:t>工作端直型环状，无刃，头端45°角弯</w:t>
            </w:r>
            <w:r>
              <w:rPr>
                <w:rFonts w:hint="eastAsia" w:ascii="Calibri" w:hAnsi="Calibri" w:cs="Calibri" w:eastAsiaTheme="minorEastAsia"/>
              </w:rPr>
              <w:t>；规格：</w:t>
            </w:r>
            <w:r>
              <w:rPr>
                <w:rFonts w:hint="eastAsia" w:asciiTheme="minorEastAsia" w:hAnsiTheme="minorEastAsia" w:eastAsiaTheme="minorEastAsia" w:cstheme="minorEastAsia"/>
              </w:rPr>
              <w:t>初始总长230mm，最大延伸50mm，环状内径3.0mm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/4</w:t>
            </w:r>
            <w:r>
              <w:rPr>
                <w:rFonts w:hint="eastAsia" w:asciiTheme="minorEastAsia" w:hAnsiTheme="minorEastAsia" w:eastAsiaTheme="minorEastAsia" w:cstheme="minorEastAsia"/>
              </w:rPr>
              <w:t>.0mm。</w:t>
            </w:r>
            <w:r>
              <w:rPr>
                <w:rFonts w:hint="eastAsia" w:ascii="Calibri" w:hAnsi="Calibri" w:cs="Calibri" w:eastAsiaTheme="minorEastAsia"/>
                <w:lang w:val="en-US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</w:rPr>
              <w:t>工作端直型环状，无刃，头端45°侧弯；规格：初始总长230mm，最大延伸50mm，环状内径3.0mm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/4</w:t>
            </w:r>
            <w:r>
              <w:rPr>
                <w:rFonts w:hint="eastAsia" w:asciiTheme="minorEastAsia" w:hAnsiTheme="minorEastAsia" w:eastAsiaTheme="minorEastAsia" w:cstheme="minorEastAsia"/>
              </w:rPr>
              <w:t>.0m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m。</w:t>
            </w:r>
            <w:r>
              <w:rPr>
                <w:rFonts w:hint="eastAsia" w:ascii="Calibri" w:hAnsi="Calibri" w:cs="Calibri" w:eastAsiaTheme="minorEastAsia"/>
                <w:lang w:val="en-US"/>
              </w:rPr>
              <w:t>③</w:t>
            </w:r>
            <w:r>
              <w:rPr>
                <w:rFonts w:hint="eastAsia" w:asciiTheme="minorEastAsia" w:hAnsiTheme="minorEastAsia" w:eastAsiaTheme="minorEastAsia" w:cstheme="minorEastAsia"/>
              </w:rPr>
              <w:t>工作端直型环状，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无刃，头端90°直角弯；规格：</w:t>
            </w:r>
            <w:r>
              <w:rPr>
                <w:rFonts w:hint="eastAsia" w:asciiTheme="minorEastAsia" w:hAnsiTheme="minorEastAsia" w:eastAsiaTheme="minorEastAsia" w:cstheme="minorEastAsia"/>
              </w:rPr>
              <w:t>初始总长230mm，最大延伸50mm，环状内径3.0mm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/4</w:t>
            </w:r>
            <w:r>
              <w:rPr>
                <w:rFonts w:hint="eastAsia" w:asciiTheme="minorEastAsia" w:hAnsiTheme="minorEastAsia" w:eastAsiaTheme="minorEastAsia" w:cstheme="minorEastAsia"/>
              </w:rPr>
              <w:t>.0mm。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④</w:t>
            </w:r>
            <w:r>
              <w:rPr>
                <w:rFonts w:hint="eastAsia" w:asciiTheme="minorEastAsia" w:hAnsiTheme="minorEastAsia" w:eastAsiaTheme="minorEastAsia" w:cstheme="minorEastAsia"/>
              </w:rPr>
              <w:t>直型环状，无刃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;规格：</w:t>
            </w:r>
            <w:r>
              <w:rPr>
                <w:rFonts w:hint="eastAsia" w:asciiTheme="minorEastAsia" w:hAnsiTheme="minorEastAsia" w:eastAsiaTheme="minorEastAsia" w:cstheme="minorEastAsia"/>
              </w:rPr>
              <w:t>总长230mm，环状内径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</w:rPr>
              <w:t>.0mm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/4</w:t>
            </w:r>
            <w:r>
              <w:rPr>
                <w:rFonts w:hint="eastAsia" w:asciiTheme="minorEastAsia" w:hAnsiTheme="minorEastAsia" w:eastAsiaTheme="minorEastAsia" w:cstheme="minorEastAsia"/>
              </w:rPr>
              <w:t>.0mm，工作端长度130mm。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工作端采用医用级柔性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不锈钢材质,哑光。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凹点钛合金直型可调节手柄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</w:rPr>
              <w:t>凹点不锈钢固定手柄。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鼻夹剥离子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1.双头剥离器，总长190mm，头端宽度4.5mm。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2.不锈钢材质。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椎板咬骨钳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总长200mm，刃口宽度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bookmarkStart w:id="2" w:name="_GoBack"/>
            <w:bookmarkEnd w:id="2"/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向前上成角130°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和向上成角90°各两把</w:t>
            </w:r>
            <w:r>
              <w:rPr>
                <w:rFonts w:hint="eastAsia" w:asciiTheme="minorEastAsia" w:hAnsiTheme="minorEastAsia" w:eastAsiaTheme="minorEastAsia" w:cstheme="minorEastAsia"/>
              </w:rPr>
              <w:t>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3.医用级不锈钢材质。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弯头吸引器上翘2.0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1.凹长可控吸引管，水滴状，总长260mm，工作长度175mm，缩口，工作端直径2.0mm，头端1cm处上弯135°。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不锈钢材质，哑光。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弯头吸引器上翘2.5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1.凹长可控吸引管，水滴状，总长260mm，工作长度175mm，缩口，工作端直径2.5mm，头端1cm处上弯135°。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不锈钢材质，哑光。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弯头吸引器上翘3.0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1.凹长可控吸引管，水滴状，总长260mm，工作长度175mm，缩口，工作端直径3.0mm，头端1cm处上弯135°。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不锈钢材质，哑光。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弯头吸引器下翘2.0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1.凹长可控吸引管，水滴状，总长260mm，工作长度175mm，缩口，工作端直径2.0mm，头端1cm处下弯135°。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不锈钢材质，哑光。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弯头吸引器下翘2.5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1.凹长可控吸引管，水滴状，总长260mm，工作长度175mm，缩口，工作端直径2.5mm，头端1cm处下弯135°。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不锈钢材质，哑光。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弯头吸引器下翘3.0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1.凹长可控吸引管，水滴状，总长260mm，工作长度175mm，缩口，工作端直径3.0mm，头端1cm处下弯135°。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不锈钢材质，哑光。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经蝶内镜勾刀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1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1.工作端直型半月形,初始总长230mm，最大延伸50mm，半月形弯形宽度3.5mm。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★</w:t>
            </w:r>
            <w:r>
              <w:rPr>
                <w:rFonts w:hint="eastAsia" w:asciiTheme="minorEastAsia" w:hAnsiTheme="minorEastAsia" w:eastAsiaTheme="minorEastAsia" w:cstheme="minorEastAsi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不锈钢材质,哑光。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凹点钛合金直型可调节手柄。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经蝶内镜勾刀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2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1.工作端直型半月形,初始总长230mm，最大延伸50mm，半月形弯形宽度4.5mm。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★2.医用级</w:t>
            </w:r>
            <w:r>
              <w:rPr>
                <w:rFonts w:hint="eastAsia" w:asciiTheme="minorEastAsia" w:hAnsiTheme="minorEastAsia" w:eastAsiaTheme="minorEastAsia" w:cstheme="minorEastAsia"/>
              </w:rPr>
              <w:t>不锈钢材质,哑光。</w:t>
            </w:r>
          </w:p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凹点钛合金直型可调节手柄。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经蝶内镜剪刀（上翘）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枪状组织剪，指圈，上弯，工作端长度180mm。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经蝶内镜剪刀（直斜）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枪状组织剪，指圈，直头，工作端长度180mm。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958" w:type="dxa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经蝶内镜剪刀（下翘）</w:t>
            </w:r>
          </w:p>
        </w:tc>
        <w:tc>
          <w:tcPr>
            <w:tcW w:w="0" w:type="auto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枪状组织剪，指圈，</w:t>
            </w:r>
            <w:r>
              <w:rPr>
                <w:rFonts w:hint="eastAsia" w:asciiTheme="minorEastAsia" w:hAnsiTheme="minorEastAsia" w:eastAsiaTheme="minorEastAsia" w:cstheme="minorEastAsia"/>
                <w:lang w:val="en-US"/>
              </w:rPr>
              <w:t>下</w:t>
            </w:r>
            <w:r>
              <w:rPr>
                <w:rFonts w:hint="eastAsia" w:asciiTheme="minorEastAsia" w:hAnsiTheme="minorEastAsia" w:eastAsiaTheme="minorEastAsia" w:cstheme="minorEastAsia"/>
              </w:rPr>
              <w:t>弯，工作端长度180mm。</w:t>
            </w:r>
          </w:p>
        </w:tc>
      </w:tr>
    </w:tbl>
    <w:p>
      <w:pPr>
        <w:pStyle w:val="24"/>
        <w:wordWrap w:val="0"/>
        <w:spacing w:line="360" w:lineRule="auto"/>
        <w:ind w:left="0" w:firstLine="400" w:firstLineChars="200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14:textFill>
            <w14:solidFill>
              <w14:schemeClr w14:val="tx1"/>
            </w14:solidFill>
          </w14:textFill>
        </w:rPr>
        <w:t>★质保期：质保期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≥2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器械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</w:p>
    <w:p>
      <w:pPr>
        <w:wordWrap w:val="0"/>
        <w:spacing w:line="360" w:lineRule="auto"/>
        <w:ind w:firstLine="400" w:firstLineChars="200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”项为实质性要求，必须全部满足，负偏离视为无效响应文件。                        </w:t>
      </w:r>
    </w:p>
    <w:p>
      <w:pPr>
        <w:snapToGrid w:val="0"/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rFonts w:hint="eastAsia"/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hint="eastAsia"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hint="eastAsia"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rFonts w:hint="eastAsia"/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rFonts w:hint="eastAsia"/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rFonts w:hint="eastAsia"/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7B7EC9"/>
    <w:multiLevelType w:val="singleLevel"/>
    <w:tmpl w:val="CB7B7EC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formatting="1"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64576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4C61D3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6E3FC8"/>
    <w:rsid w:val="007463EF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A3EB3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1267D"/>
    <w:rsid w:val="00D3065B"/>
    <w:rsid w:val="00D410EB"/>
    <w:rsid w:val="00D479FB"/>
    <w:rsid w:val="00D90AE7"/>
    <w:rsid w:val="00DE2F4A"/>
    <w:rsid w:val="00DE478D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0FD1938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25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668B1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5830D2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663BFB"/>
    <w:rsid w:val="116C0C94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54A8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4B51FC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B0596B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1B7052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562C1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8548B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DF45D4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56891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67E33"/>
    <w:rsid w:val="2C6C4BD5"/>
    <w:rsid w:val="2C7F28B5"/>
    <w:rsid w:val="2C81294C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566AB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64EA2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30ED4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23DFF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4555D5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B865D1"/>
    <w:rsid w:val="36C546D4"/>
    <w:rsid w:val="36D84407"/>
    <w:rsid w:val="36E429C6"/>
    <w:rsid w:val="36E96615"/>
    <w:rsid w:val="36F23231"/>
    <w:rsid w:val="36FB4253"/>
    <w:rsid w:val="370074BA"/>
    <w:rsid w:val="371A6A9F"/>
    <w:rsid w:val="37225683"/>
    <w:rsid w:val="37302936"/>
    <w:rsid w:val="373145A0"/>
    <w:rsid w:val="3732571E"/>
    <w:rsid w:val="37405B09"/>
    <w:rsid w:val="375A48DC"/>
    <w:rsid w:val="375E7B5E"/>
    <w:rsid w:val="376F5BE3"/>
    <w:rsid w:val="378C0D4E"/>
    <w:rsid w:val="37A60062"/>
    <w:rsid w:val="37D157EB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21142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B117F"/>
    <w:rsid w:val="409C46F8"/>
    <w:rsid w:val="409E221E"/>
    <w:rsid w:val="40BA6BEE"/>
    <w:rsid w:val="40D140F6"/>
    <w:rsid w:val="40DA4CE7"/>
    <w:rsid w:val="40DB5220"/>
    <w:rsid w:val="40DF6392"/>
    <w:rsid w:val="40EA3AFC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7D0281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2FF9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687C9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4A3DA7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733C0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BA7DEE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B95335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193B9B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E804B6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4B2759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59FD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073A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7D1826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6D49B2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0B6645"/>
    <w:rsid w:val="5D1458EA"/>
    <w:rsid w:val="5D231426"/>
    <w:rsid w:val="5D303DA6"/>
    <w:rsid w:val="5D4A50BC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3600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A1355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0D7110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2455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75DE4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073CD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D300F9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字符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17</Pages>
  <Words>4794</Words>
  <Characters>5083</Characters>
  <Lines>462</Lines>
  <Paragraphs>429</Paragraphs>
  <TotalTime>0</TotalTime>
  <ScaleCrop>false</ScaleCrop>
  <LinksUpToDate>false</LinksUpToDate>
  <CharactersWithSpaces>9448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2025-09-04T10:44:00Z</dcterms:created>
  <dc:creator>后勤中心</dc:creator>
  <cp:lastModifiedBy>苏仁杰</cp:lastModifiedBy>
  <cp:lastPrinted>2025-06-05T04:01:00Z</cp:lastPrinted>
  <dcterms:modified xsi:type="dcterms:W3CDTF">2025-09-10T10:56:48Z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426A29F642DE46D98DEDE1D5EB7D68E8_13</vt:lpwstr>
  </property>
  <property fmtid="{D5CDD505-2E9C-101B-9397-08002B2CF9AE}" pid="7" name="KSOTemplateDocerSaveRecord">
    <vt:lpwstr>eyJoZGlkIjoiNmY5N2QxZThhMWI5MjUyYmU1YWYwODBkYTJiOWM4NmEiLCJ1c2VySWQiOiI3Njg2MzM3NDYifQ==</vt:lpwstr>
  </property>
</Properties>
</file>