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6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储血冰箱</w:t>
            </w:r>
          </w:p>
        </w:tc>
        <w:tc>
          <w:tcPr>
            <w:tcW w:w="8669" w:type="dxa"/>
            <w:vAlign w:val="top"/>
          </w:tcPr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</w:rPr>
              <w:t>有效容积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/>
                <w:highlight w:val="none"/>
              </w:rPr>
              <w:t>270L，箱内温度恒定控制在4±1℃范围内，立式单门设计，三层玻璃发泡门，内外层LOW-E玻璃，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/>
                <w:highlight w:val="none"/>
              </w:rPr>
              <w:t>自关门功能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</w:rPr>
              <w:t>箱内配置搁架，蘸塑</w:t>
            </w:r>
            <w:r>
              <w:rPr>
                <w:rFonts w:hint="eastAsia"/>
                <w:highlight w:val="none"/>
                <w:lang w:val="en-US" w:eastAsia="zh-CN"/>
              </w:rPr>
              <w:t>血筐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highlight w:val="none"/>
              </w:rPr>
              <w:t>有内门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/>
                <w:highlight w:val="none"/>
              </w:rPr>
              <w:t>液晶触摸大屏显示，显示箱内温度，可查询工作状态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</w:rPr>
              <w:t>报警和事件记录等信息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4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/>
                <w:highlight w:val="none"/>
              </w:rPr>
              <w:t>多种故障报警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功能，</w:t>
            </w:r>
            <w:r>
              <w:rPr>
                <w:rFonts w:hint="eastAsia" w:ascii="宋体" w:hAnsi="宋体"/>
                <w:highlight w:val="none"/>
              </w:rPr>
              <w:t>两种报警方式（声光报警）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5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/>
                <w:highlight w:val="none"/>
              </w:rPr>
              <w:t>多重保护功能：开机延时保护、停机间隔保护、显示面板密码保护、断电记忆数据保护、传感器故障保护运行等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6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</w:rPr>
              <w:t>具有远程报警功能，可连接报警器到其他房间实现报警功能，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可在</w:t>
            </w:r>
            <w:r>
              <w:rPr>
                <w:rFonts w:hint="eastAsia" w:ascii="宋体" w:hAnsi="宋体"/>
                <w:highlight w:val="none"/>
              </w:rPr>
              <w:t>用户软件端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查看温度等信息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7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/>
                <w:highlight w:val="none"/>
              </w:rPr>
              <w:t>变频压缩机，环保制冷剂，高效节能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8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/>
                <w:highlight w:val="none"/>
              </w:rPr>
              <w:t>不锈钢内胆设计，防腐可靠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9、噪声声压级：≤41dB（A）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10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安全门锁设计，防止随意开启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11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</w:rPr>
              <w:t>后备电池设计，满足断电后报警并继续显示箱内实时温度需求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  <w:p>
            <w:pPr>
              <w:pStyle w:val="12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12</w:t>
            </w:r>
            <w:r>
              <w:rPr>
                <w:rFonts w:hint="eastAsia" w:ascii="宋体" w:hAnsi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highlight w:val="none"/>
              </w:rPr>
              <w:t>标配USB接口，可下载温度数据，报警记录等信息，</w:t>
            </w:r>
            <w:r>
              <w:rPr>
                <w:rFonts w:hint="eastAsia" w:ascii="宋体" w:hAnsi="宋体" w:cs="宋体"/>
                <w:highlight w:val="none"/>
              </w:rPr>
              <w:t>可以存储箱内温度数据10年，实现产品整个生命周期的温度数据可追溯</w:t>
            </w:r>
            <w:r>
              <w:rPr>
                <w:rFonts w:hint="eastAsia" w:ascii="宋体" w:hAnsi="宋体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储血冰柜</w:t>
            </w:r>
          </w:p>
        </w:tc>
        <w:tc>
          <w:tcPr>
            <w:tcW w:w="8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1、产品有效容积≥260L，温度范围-10°C～-30°C可调节；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2、微电脑控制，可显示箱内温度，显示精度≤0.1℃；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3、具有多种故障报警：高温报警、低温报警、传感器故障报警、断电报警、门开报警；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4、具有多种报警方式：声、光报警，远程报警接口；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5、具有多重保护功能：开机延时保护、停机间隔保护、显示面板密码保护、断电记忆数据保护、传感器故障保护运行；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6、具有断电报警功能，且在产品断电后能有数字温度显示≥20小时；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7、采用环保制冷剂和制冷系统，可燃制冷剂≤150g；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8、设定-30℃的特性点温度均匀性±3℃（提供省级及以上第三方机构检测报告）；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9、具备脚轮+底脚设计，便于移动和锁定；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10、具备内藏式蒸发器设计，PCM内胆；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11、箱内大空间，搁架间距上下可调；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12、具备门锁+锁鼻一体式手把门锁设计，实现多人管理；标配测试孔数量≥2。</w:t>
            </w:r>
          </w:p>
        </w:tc>
      </w:tr>
    </w:tbl>
    <w:p>
      <w:pPr>
        <w:autoSpaceDE w:val="0"/>
        <w:autoSpaceDN w:val="0"/>
        <w:snapToGrid w:val="0"/>
        <w:rPr>
          <w:rFonts w:hint="default" w:eastAsia="仿宋"/>
          <w:color w:val="000000" w:themeColor="text1"/>
          <w:highlight w:val="none"/>
          <w:lang w:val="en-US" w:eastAsia="zh-CN"/>
        </w:rPr>
      </w:pPr>
      <w:r>
        <w:rPr>
          <w:rFonts w:hint="eastAsia"/>
          <w:color w:val="000000" w:themeColor="text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年。</w:t>
      </w: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0447A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2025-03-20T08:17:00Z</cp:lastPrinted>
  <dcterms:modified xsi:type="dcterms:W3CDTF">2025-05-13T09:04:20Z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