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56" w:tblpY="122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4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9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30"/>
                <w:szCs w:val="30"/>
              </w:rPr>
              <w:t>附件5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36"/>
                <w:szCs w:val="36"/>
              </w:rPr>
              <w:t>各医保经办机构联系方式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自贡市汇东新区丹桂大街781号市政务服务中心二楼医保事务中心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0813-8126164、0813-8110432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lang w:val="en-US" w:eastAsia="zh-CN"/>
              </w:rPr>
              <w:t>0813-8110312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自流井区医疗保障事务中心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自贡市自流井区汇东路583号医保事务中心医疗管理股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0813-2108329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贡井区医疗保障事务中心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自贡市贡井区南环路庞大汽贸城综合楼医保事务中心特病管理窗口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0813-3307383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大安区医疗保障事务中心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自贡市大安区大山铺政务中心医保事务中心医疗待遇审核股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0813-2210635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沿滩区医疗保障事务中心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自贡市沿滩区沿滩镇狮山街2号沿滩区医保事务中心医疗管理股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0813-3803688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富顺县医疗保障事务中心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自贡市富顺县釜江大道中段317号富顺县政务中心二楼5-8号窗口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0813-5152010、0813-5153007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荣县医疗保障事务中心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自贡市荣县旭阳镇荣州大道三段236号荣县医保事务中心医疗管理股（异地就医结算股）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0813-6226620、0813-6209075</w:t>
            </w:r>
          </w:p>
        </w:tc>
      </w:tr>
    </w:tbl>
    <w:p>
      <w:pPr>
        <w:spacing w:line="600" w:lineRule="exact"/>
        <w:jc w:val="left"/>
        <w:rPr>
          <w:rFonts w:hint="eastAsia" w:ascii="Times New Roman" w:hAnsi="Times New Roman" w:cs="宋体"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A2YmYyMTlhMDI0NDE2ZWNhODcyZjdkNjMyMGIifQ=="/>
  </w:docVars>
  <w:rsids>
    <w:rsidRoot w:val="59521B3A"/>
    <w:rsid w:val="5952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2024-07-18T08:18:00Z</dcterms:created>
  <dc:creator>罗欢</dc:creator>
  <cp:lastModifiedBy>罗欢</cp:lastModifiedBy>
  <dcterms:modified xsi:type="dcterms:W3CDTF">2024-07-18T08:18:56Z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DEBF08443BCB4E7591AC0A7E58747C16_11</vt:lpwstr>
  </property>
</Properties>
</file>